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33" w:rsidRPr="00F66E0B" w:rsidRDefault="009165B0" w:rsidP="00FF4933">
      <w:pPr>
        <w:jc w:val="center"/>
        <w:rPr>
          <w:rFonts w:ascii="Verdana" w:hAnsi="Verdana"/>
          <w:b/>
          <w:sz w:val="36"/>
        </w:rPr>
      </w:pPr>
      <w:bookmarkStart w:id="0" w:name="_GoBack"/>
      <w:bookmarkEnd w:id="0"/>
      <w:r w:rsidRPr="00F66E0B">
        <w:rPr>
          <w:rFonts w:ascii="Verdana" w:hAnsi="Verdana"/>
          <w:b/>
          <w:sz w:val="36"/>
        </w:rPr>
        <w:t>COMUNICAZIONE</w:t>
      </w:r>
    </w:p>
    <w:p w:rsidR="009165B0" w:rsidRPr="00E83FC7" w:rsidRDefault="009165B0" w:rsidP="00FF4933">
      <w:pPr>
        <w:jc w:val="center"/>
        <w:rPr>
          <w:b/>
          <w:sz w:val="36"/>
        </w:rPr>
      </w:pPr>
    </w:p>
    <w:p w:rsidR="00FF4933" w:rsidRPr="00E83FC7" w:rsidRDefault="008C06F7" w:rsidP="00FF4933">
      <w:pPr>
        <w:pBdr>
          <w:bottom w:val="single" w:sz="6" w:space="1" w:color="auto"/>
        </w:pBdr>
        <w:jc w:val="both"/>
        <w:rPr>
          <w:rFonts w:ascii="Verdana" w:hAnsi="Verdana"/>
          <w:b/>
          <w:sz w:val="20"/>
        </w:rPr>
      </w:pPr>
      <w:r w:rsidRPr="00E83FC7">
        <w:rPr>
          <w:rFonts w:ascii="Verdana" w:hAnsi="Verdana"/>
          <w:b/>
        </w:rPr>
        <w:t xml:space="preserve">OGGETTO: </w:t>
      </w:r>
      <w:r w:rsidR="00F66E0B" w:rsidRPr="00E83FC7">
        <w:rPr>
          <w:rFonts w:ascii="Verdana" w:hAnsi="Verdana"/>
          <w:b/>
        </w:rPr>
        <w:t xml:space="preserve">Misure urgenti per il contrasto e contenimento dell’emergenza </w:t>
      </w:r>
      <w:r w:rsidR="00F66E0B" w:rsidRPr="00E83FC7">
        <w:rPr>
          <w:rFonts w:ascii="Verdana" w:hAnsi="Verdana"/>
          <w:b/>
          <w:sz w:val="20"/>
        </w:rPr>
        <w:t>epidemiologica da COVID-19</w:t>
      </w:r>
    </w:p>
    <w:p w:rsidR="00A31C38" w:rsidRDefault="00A31C38" w:rsidP="00A31C38">
      <w:pPr>
        <w:jc w:val="both"/>
        <w:rPr>
          <w:rFonts w:ascii="Verdana" w:hAnsi="Verdana"/>
          <w:b/>
          <w:sz w:val="20"/>
        </w:rPr>
      </w:pPr>
    </w:p>
    <w:p w:rsidR="00C33A7A" w:rsidRDefault="00F66E0B" w:rsidP="00A31C38">
      <w:pPr>
        <w:jc w:val="both"/>
        <w:rPr>
          <w:rFonts w:ascii="Verdana" w:hAnsi="Verdana"/>
          <w:b/>
          <w:sz w:val="20"/>
        </w:rPr>
      </w:pPr>
      <w:r w:rsidRPr="00A31C38">
        <w:rPr>
          <w:rFonts w:ascii="Verdana" w:hAnsi="Verdana"/>
          <w:b/>
          <w:sz w:val="20"/>
        </w:rPr>
        <w:t xml:space="preserve">Il </w:t>
      </w:r>
      <w:r w:rsidR="00C33A7A" w:rsidRPr="00A31C38">
        <w:rPr>
          <w:rFonts w:ascii="Verdana" w:hAnsi="Verdana"/>
          <w:b/>
          <w:sz w:val="20"/>
        </w:rPr>
        <w:t>D</w:t>
      </w:r>
      <w:r w:rsidRPr="00A31C38">
        <w:rPr>
          <w:rFonts w:ascii="Verdana" w:hAnsi="Verdana"/>
          <w:b/>
          <w:sz w:val="20"/>
        </w:rPr>
        <w:t xml:space="preserve">PCM </w:t>
      </w:r>
      <w:r w:rsidR="00C33A7A" w:rsidRPr="00A31C38">
        <w:rPr>
          <w:rFonts w:ascii="Verdana" w:hAnsi="Verdana"/>
          <w:sz w:val="20"/>
        </w:rPr>
        <w:t>del 4 marzo 2020 che all’art.1 lettera a</w:t>
      </w:r>
      <w:r w:rsidRPr="00A31C38">
        <w:rPr>
          <w:rFonts w:ascii="Verdana" w:hAnsi="Verdana"/>
          <w:sz w:val="20"/>
        </w:rPr>
        <w:t>) prevede</w:t>
      </w:r>
      <w:r w:rsidR="00C33A7A" w:rsidRPr="00A31C38">
        <w:rPr>
          <w:rFonts w:ascii="Verdana" w:hAnsi="Verdana"/>
          <w:sz w:val="20"/>
        </w:rPr>
        <w:t xml:space="preserve">: </w:t>
      </w:r>
      <w:r w:rsidR="00C33A7A" w:rsidRPr="00A31C38">
        <w:rPr>
          <w:rFonts w:ascii="Verdana" w:hAnsi="Verdana"/>
          <w:b/>
          <w:sz w:val="20"/>
        </w:rPr>
        <w:t>“sono sospese le manifestazioni e gli eventi di qualsiasi natura, svolti in ogni luogo, sia pubblico sia privato, che comportano affollamento di persone tale da non consentire il rispetto della distanza di sicurezza interpersonale di almeno 1 metro.”</w:t>
      </w:r>
    </w:p>
    <w:p w:rsidR="00A31C38" w:rsidRPr="00A31C38" w:rsidRDefault="00A31C38" w:rsidP="00A31C38">
      <w:pPr>
        <w:jc w:val="both"/>
        <w:rPr>
          <w:rFonts w:ascii="Verdana" w:hAnsi="Verdana"/>
          <w:sz w:val="20"/>
        </w:rPr>
      </w:pPr>
    </w:p>
    <w:p w:rsidR="00C33A7A" w:rsidRPr="00A31C38" w:rsidRDefault="00C33A7A" w:rsidP="00A31C38">
      <w:pPr>
        <w:jc w:val="both"/>
        <w:rPr>
          <w:rFonts w:ascii="Verdana" w:hAnsi="Verdana"/>
          <w:sz w:val="20"/>
        </w:rPr>
      </w:pPr>
      <w:r w:rsidRPr="00A31C38">
        <w:rPr>
          <w:rFonts w:ascii="Verdana" w:hAnsi="Verdana"/>
          <w:sz w:val="20"/>
        </w:rPr>
        <w:tab/>
        <w:t xml:space="preserve">Alla luce delle disposizioni certamente </w:t>
      </w:r>
      <w:r w:rsidR="000A5828" w:rsidRPr="00A31C38">
        <w:rPr>
          <w:rFonts w:ascii="Verdana" w:hAnsi="Verdana"/>
          <w:sz w:val="20"/>
        </w:rPr>
        <w:t xml:space="preserve">rientrano nella casistica </w:t>
      </w:r>
      <w:r w:rsidR="00F66E0B" w:rsidRPr="00A31C38">
        <w:rPr>
          <w:rFonts w:ascii="Verdana" w:hAnsi="Verdana"/>
          <w:sz w:val="20"/>
        </w:rPr>
        <w:t xml:space="preserve">indicata </w:t>
      </w:r>
      <w:r w:rsidRPr="00A31C38">
        <w:rPr>
          <w:rFonts w:ascii="Verdana" w:hAnsi="Verdana"/>
          <w:sz w:val="20"/>
        </w:rPr>
        <w:t>anche le assemblee di condominio</w:t>
      </w:r>
      <w:r w:rsidR="000A5828" w:rsidRPr="00A31C38">
        <w:rPr>
          <w:rFonts w:ascii="Verdana" w:hAnsi="Verdana"/>
          <w:sz w:val="20"/>
        </w:rPr>
        <w:t xml:space="preserve"> che pertanto rimangono sospese sino ad emergenza cessata.</w:t>
      </w:r>
    </w:p>
    <w:p w:rsidR="000A5828" w:rsidRPr="00A31C38" w:rsidRDefault="000A5828" w:rsidP="00A31C38">
      <w:pPr>
        <w:jc w:val="both"/>
        <w:rPr>
          <w:rFonts w:ascii="Verdana" w:hAnsi="Verdana"/>
          <w:sz w:val="20"/>
        </w:rPr>
      </w:pPr>
      <w:r w:rsidRPr="00A31C38">
        <w:rPr>
          <w:rFonts w:ascii="Verdana" w:hAnsi="Verdana"/>
          <w:sz w:val="20"/>
        </w:rPr>
        <w:tab/>
        <w:t>Per potere fronteggiare le ricorrenti spese di gestione ordinaria Vi invitiamo a provvedere al pagamento delle rate come da prospetto allegato, in attesa di potere convocare l’assemblea per l’approvazione del preventivo di gestione per l’esercizio 2020.</w:t>
      </w:r>
    </w:p>
    <w:p w:rsidR="000A5828" w:rsidRDefault="000A5828" w:rsidP="00A31C38">
      <w:pPr>
        <w:jc w:val="both"/>
        <w:rPr>
          <w:rFonts w:ascii="Verdana" w:hAnsi="Verdana"/>
          <w:sz w:val="20"/>
        </w:rPr>
      </w:pPr>
      <w:r w:rsidRPr="00A31C38">
        <w:rPr>
          <w:rFonts w:ascii="Verdana" w:hAnsi="Verdana"/>
          <w:sz w:val="20"/>
        </w:rPr>
        <w:tab/>
      </w:r>
      <w:r w:rsidR="009165B0" w:rsidRPr="00A31C38">
        <w:rPr>
          <w:rFonts w:ascii="Verdana" w:hAnsi="Verdana"/>
          <w:sz w:val="20"/>
        </w:rPr>
        <w:t xml:space="preserve">Per il pagamento delle suddette rate </w:t>
      </w:r>
      <w:r w:rsidR="00A31C38">
        <w:rPr>
          <w:rFonts w:ascii="Verdana" w:hAnsi="Verdana"/>
          <w:sz w:val="20"/>
        </w:rPr>
        <w:t xml:space="preserve">e </w:t>
      </w:r>
      <w:r w:rsidR="009165B0" w:rsidRPr="00A31C38">
        <w:rPr>
          <w:rFonts w:ascii="Verdana" w:hAnsi="Verdana"/>
          <w:sz w:val="20"/>
        </w:rPr>
        <w:t xml:space="preserve">per qualsiasi altra necessità, Vi invitiamo a non </w:t>
      </w:r>
      <w:proofErr w:type="spellStart"/>
      <w:r w:rsidR="009165B0" w:rsidRPr="00A31C38">
        <w:rPr>
          <w:rFonts w:ascii="Verdana" w:hAnsi="Verdana"/>
          <w:sz w:val="20"/>
        </w:rPr>
        <w:t>recarVi</w:t>
      </w:r>
      <w:proofErr w:type="spellEnd"/>
      <w:r w:rsidR="009165B0" w:rsidRPr="00A31C38">
        <w:rPr>
          <w:rFonts w:ascii="Verdana" w:hAnsi="Verdana"/>
          <w:sz w:val="20"/>
        </w:rPr>
        <w:t xml:space="preserve"> presso i</w:t>
      </w:r>
      <w:r w:rsidR="00A31C38">
        <w:rPr>
          <w:rFonts w:ascii="Verdana" w:hAnsi="Verdana"/>
          <w:sz w:val="20"/>
        </w:rPr>
        <w:t>l nostro</w:t>
      </w:r>
      <w:r w:rsidR="009165B0" w:rsidRPr="00A31C38">
        <w:rPr>
          <w:rFonts w:ascii="Verdana" w:hAnsi="Verdana"/>
          <w:sz w:val="20"/>
        </w:rPr>
        <w:t xml:space="preserve"> </w:t>
      </w:r>
      <w:r w:rsidR="00A31C38">
        <w:rPr>
          <w:rFonts w:ascii="Verdana" w:hAnsi="Verdana"/>
          <w:sz w:val="20"/>
        </w:rPr>
        <w:t>studio</w:t>
      </w:r>
      <w:r w:rsidR="009165B0" w:rsidRPr="00A31C38">
        <w:rPr>
          <w:rFonts w:ascii="Verdana" w:hAnsi="Verdana"/>
          <w:sz w:val="20"/>
        </w:rPr>
        <w:t xml:space="preserve"> ma a provvedere ai pagamenti attraverso bo</w:t>
      </w:r>
      <w:r w:rsidR="00A31C38">
        <w:rPr>
          <w:rFonts w:ascii="Verdana" w:hAnsi="Verdana"/>
          <w:sz w:val="20"/>
        </w:rPr>
        <w:t xml:space="preserve">nifici bancari e a contattarci </w:t>
      </w:r>
      <w:r w:rsidR="009165B0" w:rsidRPr="00A31C38">
        <w:rPr>
          <w:rFonts w:ascii="Verdana" w:hAnsi="Verdana"/>
          <w:sz w:val="20"/>
        </w:rPr>
        <w:t>per via telefonica o mail.</w:t>
      </w:r>
    </w:p>
    <w:p w:rsidR="00A31C38" w:rsidRPr="00A31C38" w:rsidRDefault="00A31C38" w:rsidP="00A31C38">
      <w:pPr>
        <w:jc w:val="both"/>
        <w:rPr>
          <w:rFonts w:ascii="Verdana" w:hAnsi="Verdana"/>
          <w:sz w:val="20"/>
        </w:rPr>
      </w:pPr>
    </w:p>
    <w:p w:rsidR="00A31C38" w:rsidRPr="00A31C38" w:rsidRDefault="009165B0" w:rsidP="00A31C38">
      <w:pPr>
        <w:autoSpaceDE w:val="0"/>
        <w:autoSpaceDN w:val="0"/>
        <w:adjustRightInd w:val="0"/>
        <w:spacing w:after="0" w:line="240" w:lineRule="auto"/>
        <w:jc w:val="both"/>
        <w:rPr>
          <w:rFonts w:ascii="Verdana" w:hAnsi="Verdana" w:cs="Times New Roman"/>
          <w:sz w:val="20"/>
          <w:szCs w:val="24"/>
        </w:rPr>
      </w:pPr>
      <w:r w:rsidRPr="00A31C38">
        <w:rPr>
          <w:sz w:val="20"/>
        </w:rPr>
        <w:tab/>
      </w:r>
      <w:r w:rsidR="00A31C38" w:rsidRPr="00A31C38">
        <w:rPr>
          <w:rFonts w:ascii="Verdana" w:hAnsi="Verdana" w:cs="Times New Roman"/>
          <w:sz w:val="20"/>
          <w:szCs w:val="24"/>
        </w:rPr>
        <w:t>Si ricorda che le misure igienico-sanitarie, come dettagliate nel DPCM del 4 marzo</w:t>
      </w:r>
    </w:p>
    <w:p w:rsidR="00A31C38" w:rsidRPr="00A31C38" w:rsidRDefault="00A31C38" w:rsidP="00A31C38">
      <w:pPr>
        <w:autoSpaceDE w:val="0"/>
        <w:autoSpaceDN w:val="0"/>
        <w:adjustRightInd w:val="0"/>
        <w:spacing w:after="0" w:line="240" w:lineRule="auto"/>
        <w:jc w:val="both"/>
        <w:rPr>
          <w:rFonts w:ascii="Verdana" w:hAnsi="Verdana" w:cs="Times New Roman"/>
          <w:sz w:val="20"/>
          <w:szCs w:val="24"/>
        </w:rPr>
      </w:pPr>
      <w:r w:rsidRPr="00A31C38">
        <w:rPr>
          <w:rFonts w:ascii="Verdana" w:hAnsi="Verdana" w:cs="Times New Roman"/>
          <w:sz w:val="20"/>
          <w:szCs w:val="24"/>
        </w:rPr>
        <w:t>2020, Allegato 1 solo le seguenti:</w:t>
      </w:r>
    </w:p>
    <w:p w:rsidR="00A31C38" w:rsidRPr="00A31C38" w:rsidRDefault="00A31C38" w:rsidP="00A31C38">
      <w:pPr>
        <w:autoSpaceDE w:val="0"/>
        <w:autoSpaceDN w:val="0"/>
        <w:adjustRightInd w:val="0"/>
        <w:spacing w:after="0" w:line="240" w:lineRule="auto"/>
        <w:jc w:val="both"/>
        <w:rPr>
          <w:rFonts w:ascii="Verdana" w:hAnsi="Verdana" w:cs="Times New Roman"/>
          <w:sz w:val="20"/>
          <w:szCs w:val="24"/>
        </w:rPr>
      </w:pPr>
    </w:p>
    <w:p w:rsidR="00A31C38" w:rsidRPr="00A31C38" w:rsidRDefault="00A31C38" w:rsidP="00A31C38">
      <w:pPr>
        <w:pStyle w:val="Paragrafoelenco"/>
        <w:numPr>
          <w:ilvl w:val="0"/>
          <w:numId w:val="2"/>
        </w:numPr>
        <w:autoSpaceDE w:val="0"/>
        <w:autoSpaceDN w:val="0"/>
        <w:adjustRightInd w:val="0"/>
        <w:spacing w:after="0" w:line="240" w:lineRule="auto"/>
        <w:jc w:val="both"/>
        <w:rPr>
          <w:rFonts w:ascii="Verdana" w:hAnsi="Verdana" w:cs="Times New Roman"/>
          <w:sz w:val="20"/>
          <w:szCs w:val="24"/>
        </w:rPr>
      </w:pPr>
      <w:r w:rsidRPr="00A31C38">
        <w:rPr>
          <w:rFonts w:ascii="Verdana" w:hAnsi="Verdana" w:cs="Times New Roman"/>
          <w:sz w:val="20"/>
          <w:szCs w:val="24"/>
        </w:rPr>
        <w:t>lavarsi spesso le mani. Si raccomanda di mettere a disposizione in tutti i locali pubblici,</w:t>
      </w:r>
      <w:r>
        <w:rPr>
          <w:rFonts w:ascii="Verdana" w:hAnsi="Verdana" w:cs="Times New Roman"/>
          <w:sz w:val="20"/>
          <w:szCs w:val="24"/>
        </w:rPr>
        <w:t xml:space="preserve"> </w:t>
      </w:r>
      <w:r w:rsidRPr="00A31C38">
        <w:rPr>
          <w:rFonts w:ascii="Verdana" w:hAnsi="Verdana" w:cs="Times New Roman"/>
          <w:sz w:val="20"/>
          <w:szCs w:val="24"/>
        </w:rPr>
        <w:t>palestre, supermercati, farmacie e altri luoghi di aggregazione, soluzioni idroalcoliche per il lavaggio delle mani;</w:t>
      </w:r>
    </w:p>
    <w:p w:rsidR="00A31C38" w:rsidRPr="00A31C38" w:rsidRDefault="00A31C38" w:rsidP="00A31C38">
      <w:pPr>
        <w:pStyle w:val="Paragrafoelenco"/>
        <w:numPr>
          <w:ilvl w:val="0"/>
          <w:numId w:val="2"/>
        </w:numPr>
        <w:autoSpaceDE w:val="0"/>
        <w:autoSpaceDN w:val="0"/>
        <w:adjustRightInd w:val="0"/>
        <w:spacing w:after="0" w:line="240" w:lineRule="auto"/>
        <w:jc w:val="both"/>
        <w:rPr>
          <w:rFonts w:ascii="Verdana" w:hAnsi="Verdana" w:cs="Times New Roman"/>
          <w:sz w:val="20"/>
          <w:szCs w:val="24"/>
        </w:rPr>
      </w:pPr>
      <w:r w:rsidRPr="00A31C38">
        <w:rPr>
          <w:rFonts w:ascii="Verdana" w:hAnsi="Verdana" w:cs="Times New Roman"/>
          <w:sz w:val="20"/>
          <w:szCs w:val="24"/>
        </w:rPr>
        <w:t>evitare il contatto ravvicinato con persone che soffrono di infezioni respiratorie acute e</w:t>
      </w:r>
    </w:p>
    <w:p w:rsidR="00A31C38" w:rsidRPr="00A31C38" w:rsidRDefault="00A31C38" w:rsidP="00A31C38">
      <w:pPr>
        <w:pStyle w:val="Paragrafoelenco"/>
        <w:autoSpaceDE w:val="0"/>
        <w:autoSpaceDN w:val="0"/>
        <w:adjustRightInd w:val="0"/>
        <w:spacing w:after="0" w:line="240" w:lineRule="auto"/>
        <w:jc w:val="both"/>
        <w:rPr>
          <w:rFonts w:ascii="Verdana" w:hAnsi="Verdana" w:cs="Times New Roman"/>
          <w:sz w:val="20"/>
          <w:szCs w:val="24"/>
        </w:rPr>
      </w:pPr>
      <w:r w:rsidRPr="00A31C38">
        <w:rPr>
          <w:rFonts w:ascii="Verdana" w:hAnsi="Verdana" w:cs="Times New Roman"/>
          <w:sz w:val="20"/>
          <w:szCs w:val="24"/>
        </w:rPr>
        <w:t>comunque evitare abbracci, strette di mano e contatti fisici diretti con ogni persona;</w:t>
      </w:r>
    </w:p>
    <w:p w:rsidR="00A31C38" w:rsidRPr="00A31C38" w:rsidRDefault="00A31C38" w:rsidP="00A31C38">
      <w:pPr>
        <w:pStyle w:val="Paragrafoelenco"/>
        <w:numPr>
          <w:ilvl w:val="0"/>
          <w:numId w:val="2"/>
        </w:numPr>
        <w:autoSpaceDE w:val="0"/>
        <w:autoSpaceDN w:val="0"/>
        <w:adjustRightInd w:val="0"/>
        <w:spacing w:after="0" w:line="240" w:lineRule="auto"/>
        <w:jc w:val="both"/>
        <w:rPr>
          <w:rFonts w:ascii="Verdana" w:hAnsi="Verdana" w:cs="Times New Roman"/>
          <w:sz w:val="20"/>
          <w:szCs w:val="24"/>
        </w:rPr>
      </w:pPr>
      <w:r w:rsidRPr="00A31C38">
        <w:rPr>
          <w:rFonts w:ascii="Verdana" w:hAnsi="Verdana" w:cs="Times New Roman"/>
          <w:sz w:val="20"/>
          <w:szCs w:val="24"/>
        </w:rPr>
        <w:t>igiene respiratoria (starnutire o tossire in un fazzoletto evitando il contatto delle mani con le</w:t>
      </w:r>
      <w:r>
        <w:rPr>
          <w:rFonts w:ascii="Verdana" w:hAnsi="Verdana" w:cs="Times New Roman"/>
          <w:sz w:val="20"/>
          <w:szCs w:val="24"/>
        </w:rPr>
        <w:t xml:space="preserve"> </w:t>
      </w:r>
      <w:r w:rsidRPr="00A31C38">
        <w:rPr>
          <w:rFonts w:ascii="Verdana" w:hAnsi="Verdana" w:cs="Times New Roman"/>
          <w:sz w:val="20"/>
          <w:szCs w:val="24"/>
        </w:rPr>
        <w:t>secrezioni respiratorie);</w:t>
      </w:r>
    </w:p>
    <w:p w:rsidR="00A31C38" w:rsidRPr="00A31C38" w:rsidRDefault="00A31C38" w:rsidP="00A31C38">
      <w:pPr>
        <w:pStyle w:val="Paragrafoelenco"/>
        <w:numPr>
          <w:ilvl w:val="0"/>
          <w:numId w:val="2"/>
        </w:numPr>
        <w:autoSpaceDE w:val="0"/>
        <w:autoSpaceDN w:val="0"/>
        <w:adjustRightInd w:val="0"/>
        <w:spacing w:after="0" w:line="240" w:lineRule="auto"/>
        <w:jc w:val="both"/>
        <w:rPr>
          <w:rFonts w:ascii="Verdana" w:hAnsi="Verdana" w:cs="Times New Roman"/>
          <w:sz w:val="20"/>
          <w:szCs w:val="24"/>
        </w:rPr>
      </w:pPr>
      <w:r w:rsidRPr="00A31C38">
        <w:rPr>
          <w:rFonts w:ascii="Verdana" w:hAnsi="Verdana" w:cs="Times New Roman"/>
          <w:sz w:val="20"/>
          <w:szCs w:val="24"/>
        </w:rPr>
        <w:t>mantenere in ogni contatto sociale una distanza interpersonale di almeno un metro;</w:t>
      </w:r>
    </w:p>
    <w:p w:rsidR="00A31C38" w:rsidRPr="00A31C38" w:rsidRDefault="00A31C38" w:rsidP="00A31C38">
      <w:pPr>
        <w:pStyle w:val="Paragrafoelenco"/>
        <w:numPr>
          <w:ilvl w:val="0"/>
          <w:numId w:val="2"/>
        </w:numPr>
        <w:autoSpaceDE w:val="0"/>
        <w:autoSpaceDN w:val="0"/>
        <w:adjustRightInd w:val="0"/>
        <w:spacing w:after="0" w:line="240" w:lineRule="auto"/>
        <w:jc w:val="both"/>
        <w:rPr>
          <w:rFonts w:ascii="Verdana" w:hAnsi="Verdana" w:cs="Times New Roman"/>
          <w:sz w:val="20"/>
          <w:szCs w:val="24"/>
        </w:rPr>
      </w:pPr>
      <w:r w:rsidRPr="00A31C38">
        <w:rPr>
          <w:rFonts w:ascii="Verdana" w:hAnsi="Verdana" w:cs="Times New Roman"/>
          <w:sz w:val="20"/>
          <w:szCs w:val="24"/>
        </w:rPr>
        <w:t>evitare l’uso promiscuo di bottiglie e bicchieri, anche durante l’attività sportiva;</w:t>
      </w:r>
    </w:p>
    <w:p w:rsidR="00A31C38" w:rsidRPr="00A31C38" w:rsidRDefault="00A31C38" w:rsidP="00A31C38">
      <w:pPr>
        <w:pStyle w:val="Paragrafoelenco"/>
        <w:numPr>
          <w:ilvl w:val="0"/>
          <w:numId w:val="2"/>
        </w:numPr>
        <w:autoSpaceDE w:val="0"/>
        <w:autoSpaceDN w:val="0"/>
        <w:adjustRightInd w:val="0"/>
        <w:spacing w:after="0" w:line="240" w:lineRule="auto"/>
        <w:jc w:val="both"/>
        <w:rPr>
          <w:rFonts w:ascii="Verdana" w:hAnsi="Verdana" w:cs="Times New Roman"/>
          <w:sz w:val="20"/>
          <w:szCs w:val="24"/>
        </w:rPr>
      </w:pPr>
      <w:r w:rsidRPr="00A31C38">
        <w:rPr>
          <w:rFonts w:ascii="Verdana" w:hAnsi="Verdana" w:cs="Times New Roman"/>
          <w:sz w:val="20"/>
          <w:szCs w:val="24"/>
        </w:rPr>
        <w:t>non toccarsi occhi, naso e bocca con le mani;</w:t>
      </w:r>
    </w:p>
    <w:p w:rsidR="00A31C38" w:rsidRPr="00A31C38" w:rsidRDefault="00A31C38" w:rsidP="00A31C38">
      <w:pPr>
        <w:pStyle w:val="Paragrafoelenco"/>
        <w:numPr>
          <w:ilvl w:val="0"/>
          <w:numId w:val="2"/>
        </w:numPr>
        <w:autoSpaceDE w:val="0"/>
        <w:autoSpaceDN w:val="0"/>
        <w:adjustRightInd w:val="0"/>
        <w:spacing w:after="0" w:line="240" w:lineRule="auto"/>
        <w:jc w:val="both"/>
        <w:rPr>
          <w:rFonts w:ascii="Verdana" w:hAnsi="Verdana" w:cs="Times New Roman"/>
          <w:sz w:val="20"/>
          <w:szCs w:val="24"/>
        </w:rPr>
      </w:pPr>
      <w:r w:rsidRPr="00A31C38">
        <w:rPr>
          <w:rFonts w:ascii="Verdana" w:hAnsi="Verdana" w:cs="Times New Roman"/>
          <w:sz w:val="20"/>
          <w:szCs w:val="24"/>
        </w:rPr>
        <w:t>coprirsi bocca e naso se si starnutisce o tossisce;</w:t>
      </w:r>
    </w:p>
    <w:p w:rsidR="00A31C38" w:rsidRPr="00A31C38" w:rsidRDefault="00A31C38" w:rsidP="00A31C38">
      <w:pPr>
        <w:pStyle w:val="Paragrafoelenco"/>
        <w:numPr>
          <w:ilvl w:val="0"/>
          <w:numId w:val="2"/>
        </w:numPr>
        <w:autoSpaceDE w:val="0"/>
        <w:autoSpaceDN w:val="0"/>
        <w:adjustRightInd w:val="0"/>
        <w:spacing w:after="0" w:line="240" w:lineRule="auto"/>
        <w:jc w:val="both"/>
        <w:rPr>
          <w:rFonts w:ascii="Verdana" w:hAnsi="Verdana" w:cs="Times New Roman"/>
          <w:sz w:val="20"/>
          <w:szCs w:val="24"/>
        </w:rPr>
      </w:pPr>
      <w:r w:rsidRPr="00A31C38">
        <w:rPr>
          <w:rFonts w:ascii="Verdana" w:hAnsi="Verdana" w:cs="Times New Roman"/>
          <w:sz w:val="20"/>
          <w:szCs w:val="24"/>
        </w:rPr>
        <w:t>non prendere farmaci antivirali e antibiotici, a meno che siano prescritti dal medico;</w:t>
      </w:r>
    </w:p>
    <w:p w:rsidR="00A31C38" w:rsidRPr="00A31C38" w:rsidRDefault="00A31C38" w:rsidP="00A31C38">
      <w:pPr>
        <w:pStyle w:val="Paragrafoelenco"/>
        <w:numPr>
          <w:ilvl w:val="0"/>
          <w:numId w:val="2"/>
        </w:numPr>
        <w:autoSpaceDE w:val="0"/>
        <w:autoSpaceDN w:val="0"/>
        <w:adjustRightInd w:val="0"/>
        <w:spacing w:after="0" w:line="240" w:lineRule="auto"/>
        <w:jc w:val="both"/>
        <w:rPr>
          <w:rFonts w:ascii="Verdana" w:hAnsi="Verdana" w:cs="Times New Roman"/>
          <w:sz w:val="20"/>
          <w:szCs w:val="24"/>
        </w:rPr>
      </w:pPr>
      <w:r w:rsidRPr="00A31C38">
        <w:rPr>
          <w:rFonts w:ascii="Verdana" w:hAnsi="Verdana" w:cs="Times New Roman"/>
          <w:sz w:val="20"/>
          <w:szCs w:val="24"/>
        </w:rPr>
        <w:t>pulire le superfici con disinfettanti a base di cloro o alcol;</w:t>
      </w:r>
    </w:p>
    <w:p w:rsidR="00A31C38" w:rsidRPr="00A31C38" w:rsidRDefault="00A31C38" w:rsidP="00A31C38">
      <w:pPr>
        <w:pStyle w:val="Paragrafoelenco"/>
        <w:numPr>
          <w:ilvl w:val="0"/>
          <w:numId w:val="2"/>
        </w:numPr>
        <w:jc w:val="both"/>
        <w:rPr>
          <w:rFonts w:ascii="Verdana" w:hAnsi="Verdana" w:cs="Times New Roman"/>
          <w:sz w:val="20"/>
          <w:szCs w:val="24"/>
        </w:rPr>
      </w:pPr>
      <w:r w:rsidRPr="00A31C38">
        <w:rPr>
          <w:rFonts w:ascii="Verdana" w:hAnsi="Verdana" w:cs="Times New Roman"/>
          <w:sz w:val="20"/>
          <w:szCs w:val="24"/>
        </w:rPr>
        <w:t>usare la mascherina solo se si sospetta di essere malato o si assiste persone malate.</w:t>
      </w:r>
    </w:p>
    <w:p w:rsidR="00976E10" w:rsidRDefault="00976E10" w:rsidP="00A31C38">
      <w:pPr>
        <w:jc w:val="both"/>
        <w:rPr>
          <w:rFonts w:ascii="Verdana" w:hAnsi="Verdana"/>
          <w:sz w:val="20"/>
        </w:rPr>
      </w:pPr>
    </w:p>
    <w:p w:rsidR="00FF4933" w:rsidRPr="00976E10" w:rsidRDefault="00F66E0B" w:rsidP="00A31C38">
      <w:pPr>
        <w:jc w:val="both"/>
        <w:rPr>
          <w:rFonts w:ascii="Verdana" w:hAnsi="Verdana"/>
          <w:sz w:val="20"/>
        </w:rPr>
      </w:pPr>
      <w:r w:rsidRPr="00976E10">
        <w:rPr>
          <w:rFonts w:ascii="Verdana" w:hAnsi="Verdana"/>
          <w:sz w:val="20"/>
        </w:rPr>
        <w:t>A disposizione per chiarimenti,</w:t>
      </w:r>
    </w:p>
    <w:p w:rsidR="009834A5" w:rsidRPr="00976E10" w:rsidRDefault="00F66E0B" w:rsidP="00FF4933">
      <w:pPr>
        <w:jc w:val="both"/>
        <w:rPr>
          <w:rFonts w:ascii="Verdana" w:hAnsi="Verdana"/>
          <w:sz w:val="20"/>
        </w:rPr>
      </w:pPr>
      <w:r w:rsidRPr="00976E10">
        <w:rPr>
          <w:rFonts w:ascii="Verdana" w:hAnsi="Verdana"/>
          <w:sz w:val="20"/>
        </w:rPr>
        <w:t>Inviamo d</w:t>
      </w:r>
      <w:r w:rsidR="00FF4933" w:rsidRPr="00976E10">
        <w:rPr>
          <w:rFonts w:ascii="Verdana" w:hAnsi="Verdana"/>
          <w:sz w:val="20"/>
        </w:rPr>
        <w:t>istinti saluti.</w:t>
      </w:r>
    </w:p>
    <w:p w:rsidR="009834A5" w:rsidRDefault="00E83FC7" w:rsidP="00FF4933">
      <w:pPr>
        <w:jc w:val="both"/>
      </w:pPr>
      <w:r>
        <w:tab/>
      </w:r>
      <w:r>
        <w:tab/>
      </w:r>
      <w:r>
        <w:tab/>
      </w:r>
      <w:r>
        <w:tab/>
      </w:r>
      <w:r>
        <w:tab/>
      </w:r>
      <w:r>
        <w:tab/>
      </w:r>
      <w:r>
        <w:tab/>
      </w:r>
      <w:r>
        <w:tab/>
      </w:r>
      <w:r>
        <w:tab/>
      </w:r>
      <w:r>
        <w:tab/>
      </w:r>
      <w:r>
        <w:tab/>
        <w:t>L’Amministratore</w:t>
      </w:r>
    </w:p>
    <w:p w:rsidR="009834A5" w:rsidRDefault="009834A5" w:rsidP="00FF4933">
      <w:pPr>
        <w:jc w:val="both"/>
      </w:pPr>
    </w:p>
    <w:p w:rsidR="009834A5" w:rsidRDefault="009834A5" w:rsidP="00FF4933">
      <w:pPr>
        <w:jc w:val="both"/>
      </w:pPr>
    </w:p>
    <w:p w:rsidR="009834A5" w:rsidRPr="00F66E0B" w:rsidRDefault="009834A5" w:rsidP="00F66E0B">
      <w:pPr>
        <w:tabs>
          <w:tab w:val="left" w:pos="2970"/>
        </w:tabs>
      </w:pPr>
    </w:p>
    <w:sectPr w:rsidR="009834A5" w:rsidRPr="00F66E0B" w:rsidSect="00F66E0B">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2C4"/>
    <w:multiLevelType w:val="hybridMultilevel"/>
    <w:tmpl w:val="828CC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377B39"/>
    <w:multiLevelType w:val="hybridMultilevel"/>
    <w:tmpl w:val="FD1A9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8310A3"/>
    <w:multiLevelType w:val="hybridMultilevel"/>
    <w:tmpl w:val="5756EA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FF4933"/>
    <w:rsid w:val="000A5828"/>
    <w:rsid w:val="00125159"/>
    <w:rsid w:val="002F0DFE"/>
    <w:rsid w:val="004E3EE7"/>
    <w:rsid w:val="00790467"/>
    <w:rsid w:val="008C06F7"/>
    <w:rsid w:val="008F0FE7"/>
    <w:rsid w:val="009165B0"/>
    <w:rsid w:val="00976E10"/>
    <w:rsid w:val="009834A5"/>
    <w:rsid w:val="00A31C38"/>
    <w:rsid w:val="00A41F66"/>
    <w:rsid w:val="00B22D23"/>
    <w:rsid w:val="00B35DA2"/>
    <w:rsid w:val="00BE6F73"/>
    <w:rsid w:val="00C33A7A"/>
    <w:rsid w:val="00E434ED"/>
    <w:rsid w:val="00E83FC7"/>
    <w:rsid w:val="00E87A16"/>
    <w:rsid w:val="00F1421A"/>
    <w:rsid w:val="00F45BB6"/>
    <w:rsid w:val="00F66E0B"/>
    <w:rsid w:val="00FF49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D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4933"/>
    <w:pPr>
      <w:ind w:left="720"/>
      <w:contextualSpacing/>
    </w:pPr>
  </w:style>
  <w:style w:type="character" w:styleId="Collegamentoipertestuale">
    <w:name w:val="Hyperlink"/>
    <w:basedOn w:val="Carpredefinitoparagrafo"/>
    <w:uiPriority w:val="99"/>
    <w:semiHidden/>
    <w:unhideWhenUsed/>
    <w:rsid w:val="004E3EE7"/>
    <w:rPr>
      <w:color w:val="0000FF"/>
      <w:u w:val="single"/>
    </w:rPr>
  </w:style>
  <w:style w:type="paragraph" w:styleId="Testofumetto">
    <w:name w:val="Balloon Text"/>
    <w:basedOn w:val="Normale"/>
    <w:link w:val="TestofumettoCarattere"/>
    <w:uiPriority w:val="99"/>
    <w:semiHidden/>
    <w:unhideWhenUsed/>
    <w:rsid w:val="00F66E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6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342</Words>
  <Characters>1950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mandanici</dc:creator>
  <cp:keywords/>
  <dc:description/>
  <cp:lastModifiedBy>User</cp:lastModifiedBy>
  <cp:revision>5</cp:revision>
  <dcterms:created xsi:type="dcterms:W3CDTF">2020-03-06T08:25:00Z</dcterms:created>
  <dcterms:modified xsi:type="dcterms:W3CDTF">2020-03-06T10:00:00Z</dcterms:modified>
</cp:coreProperties>
</file>